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21" w:rsidRDefault="001D2121" w:rsidP="001D2121">
      <w:pPr>
        <w:rPr>
          <w:rFonts w:ascii="Lucida Fax" w:hAnsi="Lucida Fax"/>
          <w:b/>
          <w:sz w:val="32"/>
          <w:szCs w:val="32"/>
        </w:rPr>
      </w:pPr>
      <w:r>
        <w:rPr>
          <w:rFonts w:ascii="Lucida Fax" w:hAnsi="Lucida Fax"/>
          <w:b/>
          <w:sz w:val="32"/>
          <w:szCs w:val="32"/>
        </w:rPr>
        <w:tab/>
      </w:r>
      <w:r>
        <w:rPr>
          <w:rFonts w:ascii="Lucida Fax" w:hAnsi="Lucida Fax"/>
          <w:b/>
          <w:sz w:val="32"/>
          <w:szCs w:val="32"/>
        </w:rPr>
        <w:tab/>
      </w:r>
      <w:r>
        <w:rPr>
          <w:rFonts w:ascii="Lucida Fax" w:hAnsi="Lucida Fax"/>
          <w:b/>
          <w:sz w:val="32"/>
          <w:szCs w:val="32"/>
        </w:rPr>
        <w:tab/>
      </w:r>
      <w:r>
        <w:rPr>
          <w:rFonts w:ascii="Lucida Fax" w:hAnsi="Lucida Fax"/>
          <w:b/>
          <w:sz w:val="32"/>
          <w:szCs w:val="32"/>
        </w:rPr>
        <w:tab/>
      </w:r>
      <w:r>
        <w:rPr>
          <w:rFonts w:ascii="Lucida Fax" w:hAnsi="Lucida Fax"/>
          <w:b/>
          <w:sz w:val="32"/>
          <w:szCs w:val="32"/>
        </w:rPr>
        <w:tab/>
      </w:r>
      <w:r>
        <w:rPr>
          <w:rFonts w:ascii="Lucida Fax" w:hAnsi="Lucida Fax"/>
          <w:b/>
          <w:sz w:val="32"/>
          <w:szCs w:val="32"/>
        </w:rPr>
        <w:tab/>
      </w:r>
      <w:r>
        <w:rPr>
          <w:rFonts w:ascii="Lucida Fax" w:hAnsi="Lucida Fax"/>
          <w:b/>
          <w:sz w:val="32"/>
          <w:szCs w:val="32"/>
        </w:rPr>
        <w:tab/>
        <w:t>Name: ___________________</w:t>
      </w:r>
    </w:p>
    <w:p w:rsidR="00BC6A18" w:rsidRDefault="00743521" w:rsidP="00743521">
      <w:pPr>
        <w:jc w:val="center"/>
        <w:rPr>
          <w:rFonts w:ascii="Lucida Fax" w:hAnsi="Lucida Fax"/>
          <w:sz w:val="32"/>
          <w:szCs w:val="32"/>
        </w:rPr>
      </w:pPr>
      <w:r>
        <w:rPr>
          <w:rFonts w:ascii="Lucida Fax" w:hAnsi="Lucida Fax"/>
          <w:b/>
          <w:sz w:val="32"/>
          <w:szCs w:val="32"/>
        </w:rPr>
        <w:t xml:space="preserve">Major Themes in </w:t>
      </w:r>
      <w:r>
        <w:rPr>
          <w:rFonts w:ascii="Lucida Fax" w:hAnsi="Lucida Fax"/>
          <w:b/>
          <w:i/>
          <w:sz w:val="32"/>
          <w:szCs w:val="32"/>
        </w:rPr>
        <w:t>Oedipus the King</w:t>
      </w:r>
    </w:p>
    <w:p w:rsidR="00743521" w:rsidRPr="001D2121" w:rsidRDefault="00743521" w:rsidP="00743521">
      <w:pPr>
        <w:rPr>
          <w:rFonts w:ascii="Lucida Fax" w:hAnsi="Lucida Fax"/>
          <w:b/>
          <w:sz w:val="26"/>
          <w:szCs w:val="26"/>
        </w:rPr>
      </w:pPr>
      <w:r w:rsidRPr="001D2121">
        <w:rPr>
          <w:rFonts w:ascii="Lucida Fax" w:hAnsi="Lucida Fax"/>
          <w:b/>
          <w:sz w:val="26"/>
          <w:szCs w:val="26"/>
        </w:rPr>
        <w:t>Group 1: Oedipus’s obliviousness of his own actions.</w:t>
      </w:r>
    </w:p>
    <w:p w:rsidR="00743521" w:rsidRPr="001D2121" w:rsidRDefault="00743521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What are two examples of how Oedipus does not take responsibility for the things that he does?</w:t>
      </w: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How does this have an effect on his search for the truth in the play?</w:t>
      </w:r>
    </w:p>
    <w:p w:rsidR="00743521" w:rsidRDefault="00743521" w:rsidP="00743521">
      <w:pPr>
        <w:rPr>
          <w:rFonts w:ascii="Lucida Fax" w:hAnsi="Lucida Fax"/>
          <w:i/>
          <w:sz w:val="24"/>
          <w:szCs w:val="24"/>
        </w:rPr>
      </w:pPr>
    </w:p>
    <w:p w:rsidR="00743521" w:rsidRDefault="00743521" w:rsidP="00743521">
      <w:pPr>
        <w:rPr>
          <w:rFonts w:ascii="Lucida Fax" w:hAnsi="Lucida Fax"/>
          <w:i/>
          <w:sz w:val="24"/>
          <w:szCs w:val="24"/>
        </w:rPr>
      </w:pPr>
    </w:p>
    <w:p w:rsidR="00743521" w:rsidRDefault="00743521" w:rsidP="00743521">
      <w:pPr>
        <w:rPr>
          <w:rFonts w:ascii="Lucida Fax" w:hAnsi="Lucida Fax"/>
          <w:i/>
          <w:sz w:val="24"/>
          <w:szCs w:val="24"/>
        </w:rPr>
      </w:pPr>
    </w:p>
    <w:p w:rsidR="00743521" w:rsidRPr="001D2121" w:rsidRDefault="00743521" w:rsidP="00743521">
      <w:pPr>
        <w:rPr>
          <w:rFonts w:ascii="Lucida Fax" w:hAnsi="Lucida Fax"/>
          <w:b/>
          <w:sz w:val="26"/>
          <w:szCs w:val="26"/>
        </w:rPr>
      </w:pPr>
      <w:proofErr w:type="gramStart"/>
      <w:r w:rsidRPr="001D2121">
        <w:rPr>
          <w:rFonts w:ascii="Lucida Fax" w:hAnsi="Lucida Fax"/>
          <w:b/>
          <w:sz w:val="26"/>
          <w:szCs w:val="26"/>
        </w:rPr>
        <w:t>Group 2: The pursuit of man vs. his fate.</w:t>
      </w:r>
      <w:proofErr w:type="gramEnd"/>
    </w:p>
    <w:p w:rsidR="00743521" w:rsidRPr="001D2121" w:rsidRDefault="00743521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What are two examples of how the belief that fate is one’s true destiny in the play?</w:t>
      </w: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How does Oedipus or other characters deny this fate?</w:t>
      </w: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</w:p>
    <w:p w:rsidR="00743521" w:rsidRPr="001D2121" w:rsidRDefault="00743521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What may be the consequence of this?</w:t>
      </w:r>
    </w:p>
    <w:p w:rsidR="00743521" w:rsidRDefault="00743521" w:rsidP="00743521">
      <w:pPr>
        <w:rPr>
          <w:rFonts w:ascii="Lucida Fax" w:hAnsi="Lucida Fax"/>
          <w:i/>
          <w:sz w:val="24"/>
          <w:szCs w:val="24"/>
        </w:rPr>
      </w:pPr>
    </w:p>
    <w:p w:rsidR="00743521" w:rsidRDefault="00743521" w:rsidP="00743521">
      <w:pPr>
        <w:rPr>
          <w:rFonts w:ascii="Lucida Fax" w:hAnsi="Lucida Fax"/>
          <w:i/>
          <w:sz w:val="24"/>
          <w:szCs w:val="24"/>
        </w:rPr>
      </w:pPr>
    </w:p>
    <w:p w:rsidR="00743521" w:rsidRDefault="00743521" w:rsidP="00743521">
      <w:pPr>
        <w:rPr>
          <w:rFonts w:ascii="Lucida Fax" w:hAnsi="Lucida Fax"/>
          <w:i/>
          <w:sz w:val="24"/>
          <w:szCs w:val="24"/>
        </w:rPr>
      </w:pPr>
    </w:p>
    <w:p w:rsidR="00743521" w:rsidRPr="001D2121" w:rsidRDefault="00743521" w:rsidP="00743521">
      <w:pPr>
        <w:rPr>
          <w:rFonts w:ascii="Lucida Fax" w:hAnsi="Lucida Fax"/>
          <w:b/>
          <w:sz w:val="26"/>
          <w:szCs w:val="26"/>
        </w:rPr>
      </w:pPr>
      <w:proofErr w:type="gramStart"/>
      <w:r w:rsidRPr="001D2121">
        <w:rPr>
          <w:rFonts w:ascii="Lucida Fax" w:hAnsi="Lucida Fax"/>
          <w:b/>
          <w:sz w:val="26"/>
          <w:szCs w:val="26"/>
        </w:rPr>
        <w:lastRenderedPageBreak/>
        <w:t>Group 3: The idea of “sight.”</w:t>
      </w:r>
      <w:proofErr w:type="gramEnd"/>
    </w:p>
    <w:p w:rsidR="00743521" w:rsidRPr="001D2121" w:rsidRDefault="003A77BA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What does the idea of “seeing” really mean? Include 2 examples from the text.</w:t>
      </w:r>
    </w:p>
    <w:p w:rsidR="003A77BA" w:rsidRPr="001D2121" w:rsidRDefault="003A77BA" w:rsidP="00743521">
      <w:pPr>
        <w:rPr>
          <w:rFonts w:ascii="Lucida Fax" w:hAnsi="Lucida Fax"/>
          <w:i/>
        </w:rPr>
      </w:pPr>
    </w:p>
    <w:p w:rsidR="003A77BA" w:rsidRPr="001D2121" w:rsidRDefault="003A77BA" w:rsidP="00743521">
      <w:pPr>
        <w:rPr>
          <w:rFonts w:ascii="Lucida Fax" w:hAnsi="Lucida Fax"/>
          <w:i/>
        </w:rPr>
      </w:pPr>
    </w:p>
    <w:p w:rsidR="003A77BA" w:rsidRPr="001D2121" w:rsidRDefault="003A77BA" w:rsidP="00743521">
      <w:pPr>
        <w:rPr>
          <w:rFonts w:ascii="Lucida Fax" w:hAnsi="Lucida Fax"/>
          <w:i/>
        </w:rPr>
      </w:pPr>
    </w:p>
    <w:p w:rsidR="003A77BA" w:rsidRPr="001D2121" w:rsidRDefault="003A77BA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Who can “see” in the play? How do you know this?</w:t>
      </w:r>
    </w:p>
    <w:p w:rsidR="003A77BA" w:rsidRDefault="003A77BA" w:rsidP="00743521">
      <w:pPr>
        <w:rPr>
          <w:rFonts w:ascii="Lucida Fax" w:hAnsi="Lucida Fax"/>
          <w:i/>
          <w:sz w:val="24"/>
          <w:szCs w:val="24"/>
        </w:rPr>
      </w:pPr>
    </w:p>
    <w:p w:rsidR="003A77BA" w:rsidRDefault="003A77BA" w:rsidP="00743521">
      <w:pPr>
        <w:rPr>
          <w:rFonts w:ascii="Lucida Fax" w:hAnsi="Lucida Fax"/>
          <w:i/>
          <w:sz w:val="24"/>
          <w:szCs w:val="24"/>
        </w:rPr>
      </w:pPr>
    </w:p>
    <w:p w:rsidR="003A77BA" w:rsidRDefault="003A77BA" w:rsidP="00743521">
      <w:pPr>
        <w:rPr>
          <w:rFonts w:ascii="Lucida Fax" w:hAnsi="Lucida Fax"/>
          <w:i/>
          <w:sz w:val="24"/>
          <w:szCs w:val="24"/>
        </w:rPr>
      </w:pPr>
    </w:p>
    <w:p w:rsidR="003A77BA" w:rsidRPr="001D2121" w:rsidRDefault="00130B30" w:rsidP="00743521">
      <w:pPr>
        <w:rPr>
          <w:rFonts w:ascii="Lucida Fax" w:hAnsi="Lucida Fax"/>
          <w:b/>
          <w:sz w:val="26"/>
          <w:szCs w:val="26"/>
        </w:rPr>
      </w:pPr>
      <w:proofErr w:type="gramStart"/>
      <w:r w:rsidRPr="001D2121">
        <w:rPr>
          <w:rFonts w:ascii="Lucida Fax" w:hAnsi="Lucida Fax"/>
          <w:b/>
          <w:sz w:val="26"/>
          <w:szCs w:val="26"/>
        </w:rPr>
        <w:t>Group 4: Knowledge vs. ignorance.</w:t>
      </w:r>
      <w:proofErr w:type="gramEnd"/>
    </w:p>
    <w:p w:rsidR="00130B30" w:rsidRPr="001D2121" w:rsidRDefault="00130B30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Oedipus is in search of truth throughout the whole play, but his ignorance gets in the way of this at times. What are two examples of this?</w:t>
      </w:r>
    </w:p>
    <w:p w:rsidR="00130B30" w:rsidRPr="001D2121" w:rsidRDefault="00130B30" w:rsidP="00743521">
      <w:pPr>
        <w:rPr>
          <w:rFonts w:ascii="Lucida Fax" w:hAnsi="Lucida Fax"/>
          <w:i/>
        </w:rPr>
      </w:pPr>
    </w:p>
    <w:p w:rsidR="001D2121" w:rsidRPr="001D2121" w:rsidRDefault="001D2121" w:rsidP="00743521">
      <w:pPr>
        <w:rPr>
          <w:rFonts w:ascii="Lucida Fax" w:hAnsi="Lucida Fax"/>
          <w:i/>
        </w:rPr>
      </w:pPr>
    </w:p>
    <w:p w:rsidR="00130B30" w:rsidRPr="001D2121" w:rsidRDefault="00130B30" w:rsidP="00743521">
      <w:pPr>
        <w:rPr>
          <w:rFonts w:ascii="Lucida Fax" w:hAnsi="Lucida Fax"/>
          <w:i/>
        </w:rPr>
      </w:pPr>
    </w:p>
    <w:p w:rsidR="00130B30" w:rsidRPr="001D2121" w:rsidRDefault="00130B30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How may this effect the outcome of the play?</w:t>
      </w:r>
    </w:p>
    <w:p w:rsidR="00130B30" w:rsidRDefault="00130B30" w:rsidP="00743521">
      <w:pPr>
        <w:rPr>
          <w:rFonts w:ascii="Lucida Fax" w:hAnsi="Lucida Fax"/>
          <w:i/>
          <w:sz w:val="24"/>
          <w:szCs w:val="24"/>
        </w:rPr>
      </w:pPr>
    </w:p>
    <w:p w:rsidR="00130B30" w:rsidRDefault="00130B30" w:rsidP="00743521">
      <w:pPr>
        <w:rPr>
          <w:rFonts w:ascii="Lucida Fax" w:hAnsi="Lucida Fax"/>
          <w:i/>
          <w:sz w:val="24"/>
          <w:szCs w:val="24"/>
        </w:rPr>
      </w:pPr>
    </w:p>
    <w:p w:rsidR="00130B30" w:rsidRPr="001D2121" w:rsidRDefault="00130B30" w:rsidP="00743521">
      <w:pPr>
        <w:rPr>
          <w:rFonts w:ascii="Lucida Fax" w:hAnsi="Lucida Fax"/>
          <w:i/>
          <w:sz w:val="26"/>
          <w:szCs w:val="26"/>
        </w:rPr>
      </w:pPr>
    </w:p>
    <w:p w:rsidR="00130B30" w:rsidRPr="001D2121" w:rsidRDefault="00B235FA" w:rsidP="00743521">
      <w:pPr>
        <w:rPr>
          <w:rFonts w:ascii="Lucida Fax" w:hAnsi="Lucida Fax"/>
          <w:b/>
          <w:sz w:val="26"/>
          <w:szCs w:val="26"/>
        </w:rPr>
      </w:pPr>
      <w:r w:rsidRPr="001D2121">
        <w:rPr>
          <w:rFonts w:ascii="Lucida Fax" w:hAnsi="Lucida Fax"/>
          <w:b/>
          <w:sz w:val="26"/>
          <w:szCs w:val="26"/>
        </w:rPr>
        <w:t>Group 5: POWER</w:t>
      </w:r>
    </w:p>
    <w:p w:rsidR="00B235FA" w:rsidRPr="001D2121" w:rsidRDefault="00B235FA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 xml:space="preserve">What are two examples of how Oedipus lets his power get in the way of the truth? </w:t>
      </w:r>
    </w:p>
    <w:p w:rsidR="00B235FA" w:rsidRPr="001D2121" w:rsidRDefault="00B235FA" w:rsidP="00743521">
      <w:pPr>
        <w:rPr>
          <w:rFonts w:ascii="Lucida Fax" w:hAnsi="Lucida Fax"/>
          <w:i/>
        </w:rPr>
      </w:pPr>
    </w:p>
    <w:p w:rsidR="00B235FA" w:rsidRDefault="00B235FA" w:rsidP="00743521">
      <w:pPr>
        <w:rPr>
          <w:rFonts w:ascii="Lucida Fax" w:hAnsi="Lucida Fax"/>
          <w:i/>
        </w:rPr>
      </w:pPr>
    </w:p>
    <w:p w:rsidR="000869BD" w:rsidRPr="001D2121" w:rsidRDefault="000869BD" w:rsidP="00743521">
      <w:pPr>
        <w:rPr>
          <w:rFonts w:ascii="Lucida Fax" w:hAnsi="Lucida Fax"/>
          <w:i/>
        </w:rPr>
      </w:pPr>
    </w:p>
    <w:p w:rsidR="00B235FA" w:rsidRPr="001D2121" w:rsidRDefault="00B235FA" w:rsidP="00743521">
      <w:pPr>
        <w:rPr>
          <w:rFonts w:ascii="Lucida Fax" w:hAnsi="Lucida Fax"/>
          <w:i/>
        </w:rPr>
      </w:pPr>
      <w:r w:rsidRPr="001D2121">
        <w:rPr>
          <w:rFonts w:ascii="Lucida Fax" w:hAnsi="Lucida Fax"/>
          <w:i/>
        </w:rPr>
        <w:t>How may this have an impact on the “tragedy?”</w:t>
      </w:r>
    </w:p>
    <w:p w:rsidR="00743521" w:rsidRPr="00743521" w:rsidRDefault="00743521" w:rsidP="00743521">
      <w:pPr>
        <w:rPr>
          <w:rFonts w:ascii="Lucida Fax" w:hAnsi="Lucida Fax"/>
          <w:i/>
          <w:sz w:val="24"/>
          <w:szCs w:val="24"/>
        </w:rPr>
      </w:pPr>
    </w:p>
    <w:sectPr w:rsidR="00743521" w:rsidRPr="00743521" w:rsidSect="00BC6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3521"/>
    <w:rsid w:val="000869BD"/>
    <w:rsid w:val="00130B30"/>
    <w:rsid w:val="001D2121"/>
    <w:rsid w:val="003A77BA"/>
    <w:rsid w:val="00743521"/>
    <w:rsid w:val="00B235FA"/>
    <w:rsid w:val="00BC6A18"/>
    <w:rsid w:val="00E9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156</Words>
  <Characters>895</Characters>
  <Application>Microsoft Office Word</Application>
  <DocSecurity>0</DocSecurity>
  <Lines>7</Lines>
  <Paragraphs>2</Paragraphs>
  <ScaleCrop>false</ScaleCrop>
  <Company>BPS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dc:description/>
  <cp:lastModifiedBy>BPS</cp:lastModifiedBy>
  <cp:revision>6</cp:revision>
  <dcterms:created xsi:type="dcterms:W3CDTF">2009-09-02T13:52:00Z</dcterms:created>
  <dcterms:modified xsi:type="dcterms:W3CDTF">2009-09-03T20:53:00Z</dcterms:modified>
</cp:coreProperties>
</file>